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946DC" w14:textId="77777777" w:rsidR="0094533E" w:rsidRPr="001B675D" w:rsidRDefault="0094533E" w:rsidP="009453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75D"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14:paraId="0A301CB3" w14:textId="77777777" w:rsidR="0094533E" w:rsidRPr="001B675D" w:rsidRDefault="0094533E" w:rsidP="0094533E">
      <w:pPr>
        <w:pStyle w:val="msonospacingbullet1gif"/>
        <w:spacing w:before="0" w:beforeAutospacing="0" w:after="0" w:afterAutospacing="0"/>
        <w:jc w:val="center"/>
        <w:rPr>
          <w:b/>
        </w:rPr>
      </w:pPr>
      <w:r w:rsidRPr="001B675D">
        <w:rPr>
          <w:b/>
        </w:rPr>
        <w:t>«Кольчугинская школа №1 имени Авраамова Георгия Николаевича»</w:t>
      </w:r>
    </w:p>
    <w:p w14:paraId="72C9B588" w14:textId="77777777" w:rsidR="0094533E" w:rsidRPr="001B675D" w:rsidRDefault="0094533E" w:rsidP="0094533E">
      <w:pPr>
        <w:pStyle w:val="msonospacingbullet2gif"/>
        <w:spacing w:before="0" w:beforeAutospacing="0" w:after="0" w:afterAutospacing="0"/>
        <w:jc w:val="center"/>
        <w:rPr>
          <w:b/>
        </w:rPr>
      </w:pPr>
      <w:r w:rsidRPr="001B675D">
        <w:rPr>
          <w:b/>
        </w:rPr>
        <w:t>Симферопольского района Республики Крым</w:t>
      </w:r>
    </w:p>
    <w:p w14:paraId="3F460D50" w14:textId="77777777" w:rsidR="0094533E" w:rsidRPr="001B675D" w:rsidRDefault="0094533E" w:rsidP="0094533E">
      <w:pPr>
        <w:pStyle w:val="msonospacingbullet2gif"/>
        <w:spacing w:before="0" w:beforeAutospacing="0" w:after="0" w:afterAutospacing="0"/>
        <w:jc w:val="center"/>
        <w:rPr>
          <w:b/>
        </w:rPr>
      </w:pPr>
      <w:r w:rsidRPr="001B675D">
        <w:rPr>
          <w:b/>
        </w:rPr>
        <w:t xml:space="preserve">(МБОУ «Кольчугинская школа №1 им. Авраамова Г.Н.» </w:t>
      </w:r>
    </w:p>
    <w:p w14:paraId="7D79791F" w14:textId="77777777" w:rsidR="0094533E" w:rsidRPr="001B675D" w:rsidRDefault="0094533E" w:rsidP="0094533E">
      <w:pPr>
        <w:pStyle w:val="msonospacingbullet2gif"/>
        <w:spacing w:before="0" w:beforeAutospacing="0" w:after="0" w:afterAutospacing="0"/>
        <w:jc w:val="center"/>
        <w:rPr>
          <w:b/>
        </w:rPr>
      </w:pPr>
      <w:r w:rsidRPr="001B675D">
        <w:rPr>
          <w:b/>
        </w:rPr>
        <w:t>Симферопольского района Республики Крым)</w:t>
      </w:r>
    </w:p>
    <w:p w14:paraId="382889E8" w14:textId="77777777" w:rsidR="0094533E" w:rsidRPr="001B675D" w:rsidRDefault="0094533E" w:rsidP="0094533E">
      <w:pPr>
        <w:spacing w:after="0"/>
        <w:ind w:firstLine="709"/>
        <w:jc w:val="both"/>
      </w:pPr>
    </w:p>
    <w:p w14:paraId="063F55A3" w14:textId="77777777" w:rsidR="0094533E" w:rsidRPr="001B675D" w:rsidRDefault="0094533E" w:rsidP="0094533E">
      <w:pPr>
        <w:spacing w:after="0"/>
        <w:ind w:firstLine="709"/>
        <w:jc w:val="both"/>
      </w:pPr>
    </w:p>
    <w:p w14:paraId="46C50536" w14:textId="77777777" w:rsidR="0094533E" w:rsidRPr="001B675D" w:rsidRDefault="0094533E" w:rsidP="0094533E">
      <w:pPr>
        <w:spacing w:after="0"/>
        <w:ind w:firstLine="709"/>
        <w:jc w:val="both"/>
      </w:pPr>
    </w:p>
    <w:p w14:paraId="0F65CEE6" w14:textId="77777777" w:rsidR="0094533E" w:rsidRPr="001B675D" w:rsidRDefault="0094533E" w:rsidP="0094533E">
      <w:pPr>
        <w:spacing w:after="0"/>
        <w:ind w:firstLine="709"/>
        <w:jc w:val="both"/>
      </w:pPr>
    </w:p>
    <w:p w14:paraId="4FBEFEB5" w14:textId="77777777" w:rsidR="0094533E" w:rsidRPr="001B675D" w:rsidRDefault="0094533E" w:rsidP="0094533E">
      <w:pPr>
        <w:spacing w:after="0"/>
        <w:ind w:firstLine="709"/>
        <w:jc w:val="both"/>
      </w:pPr>
    </w:p>
    <w:p w14:paraId="6D3E4596" w14:textId="77777777" w:rsidR="0094533E" w:rsidRPr="001B675D" w:rsidRDefault="0094533E" w:rsidP="0094533E">
      <w:pPr>
        <w:spacing w:after="0"/>
        <w:ind w:firstLine="709"/>
        <w:jc w:val="both"/>
        <w:rPr>
          <w:rFonts w:ascii="Book Antiqua" w:hAnsi="Book Antiqua"/>
          <w:b/>
          <w:bCs/>
          <w:sz w:val="40"/>
          <w:szCs w:val="40"/>
        </w:rPr>
      </w:pPr>
    </w:p>
    <w:p w14:paraId="0900718C" w14:textId="77777777" w:rsidR="0094533E" w:rsidRPr="001B675D" w:rsidRDefault="0094533E" w:rsidP="0094533E">
      <w:pPr>
        <w:spacing w:after="0"/>
        <w:ind w:firstLine="709"/>
        <w:jc w:val="center"/>
        <w:rPr>
          <w:rFonts w:ascii="Times New Roman" w:hAnsi="Times New Roman"/>
          <w:b/>
          <w:bCs/>
          <w:sz w:val="40"/>
          <w:szCs w:val="40"/>
        </w:rPr>
      </w:pPr>
      <w:r w:rsidRPr="001B675D">
        <w:rPr>
          <w:rFonts w:ascii="Times New Roman" w:hAnsi="Times New Roman"/>
          <w:b/>
          <w:bCs/>
          <w:sz w:val="40"/>
          <w:szCs w:val="40"/>
        </w:rPr>
        <w:t>Критерии оценивания в географии: как избежать субъективности? Особенности проведения практических работ в условиях реализации ФГОС</w:t>
      </w:r>
    </w:p>
    <w:p w14:paraId="7110CA9E" w14:textId="77777777" w:rsidR="0094533E" w:rsidRPr="001B675D" w:rsidRDefault="0094533E" w:rsidP="0094533E">
      <w:pPr>
        <w:spacing w:after="0"/>
        <w:ind w:firstLine="709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C3A0988" w14:textId="77777777" w:rsidR="0094533E" w:rsidRPr="001B675D" w:rsidRDefault="0094533E" w:rsidP="0094533E">
      <w:pPr>
        <w:spacing w:after="0"/>
        <w:ind w:firstLine="709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98C833E" w14:textId="77777777" w:rsidR="0094533E" w:rsidRPr="001B675D" w:rsidRDefault="0094533E" w:rsidP="0094533E">
      <w:pPr>
        <w:spacing w:after="0"/>
        <w:ind w:firstLine="709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E93BD63" w14:textId="77777777" w:rsidR="0094533E" w:rsidRPr="001B675D" w:rsidRDefault="0094533E" w:rsidP="0094533E">
      <w:pPr>
        <w:spacing w:after="0"/>
        <w:ind w:firstLine="709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74D54CF6" w14:textId="77777777" w:rsidR="0094533E" w:rsidRPr="001B675D" w:rsidRDefault="0094533E" w:rsidP="0094533E">
      <w:pPr>
        <w:spacing w:after="0"/>
        <w:ind w:firstLine="709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35F67CF1" w14:textId="77777777" w:rsidR="0094533E" w:rsidRPr="001B675D" w:rsidRDefault="0094533E" w:rsidP="0094533E">
      <w:pPr>
        <w:spacing w:after="0"/>
        <w:ind w:left="4820" w:firstLine="709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п</w:t>
      </w:r>
      <w:r w:rsidRPr="001B675D">
        <w:rPr>
          <w:rFonts w:ascii="Times New Roman" w:hAnsi="Times New Roman"/>
          <w:b/>
          <w:bCs/>
          <w:sz w:val="32"/>
          <w:szCs w:val="32"/>
        </w:rPr>
        <w:t xml:space="preserve">одготовила </w:t>
      </w:r>
    </w:p>
    <w:p w14:paraId="4C2401E4" w14:textId="77777777" w:rsidR="0094533E" w:rsidRPr="001B675D" w:rsidRDefault="0094533E" w:rsidP="0094533E">
      <w:pPr>
        <w:spacing w:after="0"/>
        <w:ind w:left="4820" w:firstLine="709"/>
        <w:jc w:val="center"/>
        <w:rPr>
          <w:rFonts w:ascii="Times New Roman" w:hAnsi="Times New Roman"/>
          <w:b/>
          <w:bCs/>
          <w:sz w:val="32"/>
          <w:szCs w:val="32"/>
        </w:rPr>
      </w:pPr>
      <w:r w:rsidRPr="001B675D">
        <w:rPr>
          <w:rFonts w:ascii="Times New Roman" w:hAnsi="Times New Roman"/>
          <w:b/>
          <w:bCs/>
          <w:sz w:val="32"/>
          <w:szCs w:val="32"/>
        </w:rPr>
        <w:t xml:space="preserve">учитель географии </w:t>
      </w:r>
    </w:p>
    <w:p w14:paraId="1C696797" w14:textId="77777777" w:rsidR="0094533E" w:rsidRPr="001B675D" w:rsidRDefault="0094533E" w:rsidP="0094533E">
      <w:pPr>
        <w:spacing w:after="0"/>
        <w:ind w:left="4820" w:firstLine="709"/>
        <w:jc w:val="center"/>
        <w:rPr>
          <w:rFonts w:ascii="Times New Roman" w:hAnsi="Times New Roman"/>
          <w:b/>
          <w:bCs/>
          <w:sz w:val="32"/>
          <w:szCs w:val="32"/>
        </w:rPr>
      </w:pPr>
      <w:r w:rsidRPr="001B675D">
        <w:rPr>
          <w:rFonts w:ascii="Times New Roman" w:hAnsi="Times New Roman"/>
          <w:b/>
          <w:bCs/>
          <w:sz w:val="32"/>
          <w:szCs w:val="32"/>
        </w:rPr>
        <w:t>Банкетова С.А.</w:t>
      </w:r>
    </w:p>
    <w:p w14:paraId="12B7C494" w14:textId="77777777" w:rsidR="0094533E" w:rsidRPr="001B675D" w:rsidRDefault="0094533E" w:rsidP="0094533E">
      <w:pPr>
        <w:spacing w:after="0"/>
        <w:ind w:left="4820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B675D">
        <w:rPr>
          <w:rFonts w:ascii="Times New Roman" w:hAnsi="Times New Roman"/>
          <w:b/>
          <w:bCs/>
          <w:sz w:val="24"/>
          <w:szCs w:val="24"/>
        </w:rPr>
        <w:t>29.01.2026</w:t>
      </w:r>
    </w:p>
    <w:p w14:paraId="2EFD2880" w14:textId="77777777" w:rsidR="0094533E" w:rsidRPr="001B675D" w:rsidRDefault="0094533E" w:rsidP="0094533E">
      <w:pPr>
        <w:spacing w:after="0"/>
        <w:ind w:left="4820" w:firstLine="709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1077BF5" w14:textId="77777777" w:rsidR="0094533E" w:rsidRPr="001B675D" w:rsidRDefault="0094533E" w:rsidP="0094533E">
      <w:pPr>
        <w:spacing w:after="0"/>
        <w:ind w:left="4820" w:firstLine="709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572B4E74" w14:textId="77777777" w:rsidR="0094533E" w:rsidRPr="001B675D" w:rsidRDefault="0094533E" w:rsidP="0094533E">
      <w:pPr>
        <w:spacing w:after="0"/>
        <w:ind w:left="4820" w:firstLine="709"/>
        <w:jc w:val="both"/>
        <w:rPr>
          <w:rFonts w:ascii="Book Antiqua" w:hAnsi="Book Antiqua"/>
          <w:b/>
          <w:bCs/>
          <w:sz w:val="40"/>
          <w:szCs w:val="40"/>
        </w:rPr>
      </w:pPr>
    </w:p>
    <w:p w14:paraId="336D99EC" w14:textId="77777777" w:rsidR="0094533E" w:rsidRPr="001B675D" w:rsidRDefault="0094533E" w:rsidP="0094533E">
      <w:pPr>
        <w:spacing w:after="0"/>
        <w:ind w:left="4820" w:firstLine="709"/>
        <w:jc w:val="both"/>
        <w:rPr>
          <w:rFonts w:ascii="Book Antiqua" w:hAnsi="Book Antiqua"/>
          <w:b/>
          <w:bCs/>
          <w:sz w:val="40"/>
          <w:szCs w:val="40"/>
        </w:rPr>
      </w:pPr>
    </w:p>
    <w:p w14:paraId="0EB6CE26" w14:textId="77777777" w:rsidR="0094533E" w:rsidRPr="001B675D" w:rsidRDefault="0094533E" w:rsidP="0094533E">
      <w:pPr>
        <w:spacing w:after="0"/>
        <w:ind w:left="4820" w:firstLine="709"/>
        <w:jc w:val="both"/>
        <w:rPr>
          <w:rFonts w:ascii="Book Antiqua" w:hAnsi="Book Antiqua"/>
          <w:b/>
          <w:bCs/>
          <w:sz w:val="40"/>
          <w:szCs w:val="40"/>
        </w:rPr>
      </w:pPr>
    </w:p>
    <w:p w14:paraId="160F525C" w14:textId="77777777" w:rsidR="0094533E" w:rsidRPr="001B675D" w:rsidRDefault="0094533E" w:rsidP="0094533E">
      <w:pPr>
        <w:spacing w:after="0"/>
        <w:ind w:left="4820" w:firstLine="709"/>
        <w:jc w:val="both"/>
        <w:rPr>
          <w:rFonts w:ascii="Book Antiqua" w:hAnsi="Book Antiqua"/>
          <w:b/>
          <w:bCs/>
          <w:sz w:val="40"/>
          <w:szCs w:val="40"/>
        </w:rPr>
      </w:pPr>
    </w:p>
    <w:p w14:paraId="64D762FE" w14:textId="77777777" w:rsidR="0094533E" w:rsidRPr="001B675D" w:rsidRDefault="0094533E" w:rsidP="0094533E">
      <w:pPr>
        <w:spacing w:after="0"/>
        <w:ind w:left="4820" w:firstLine="709"/>
        <w:jc w:val="both"/>
        <w:rPr>
          <w:rFonts w:ascii="Book Antiqua" w:hAnsi="Book Antiqua"/>
          <w:b/>
          <w:bCs/>
          <w:sz w:val="40"/>
          <w:szCs w:val="40"/>
        </w:rPr>
      </w:pPr>
    </w:p>
    <w:p w14:paraId="35FDA6BB" w14:textId="77777777" w:rsidR="0094533E" w:rsidRPr="001B675D" w:rsidRDefault="0094533E" w:rsidP="0094533E">
      <w:pPr>
        <w:spacing w:after="0"/>
        <w:ind w:left="4820" w:firstLine="709"/>
        <w:jc w:val="both"/>
        <w:rPr>
          <w:rFonts w:ascii="Book Antiqua" w:hAnsi="Book Antiqua"/>
          <w:b/>
          <w:bCs/>
          <w:sz w:val="40"/>
          <w:szCs w:val="40"/>
        </w:rPr>
      </w:pPr>
    </w:p>
    <w:p w14:paraId="5EF22275" w14:textId="77777777" w:rsidR="0094533E" w:rsidRPr="001B675D" w:rsidRDefault="0094533E" w:rsidP="0094533E">
      <w:pPr>
        <w:spacing w:after="0"/>
        <w:ind w:left="4820" w:firstLine="709"/>
        <w:jc w:val="both"/>
        <w:rPr>
          <w:rFonts w:ascii="Book Antiqua" w:hAnsi="Book Antiqua"/>
          <w:b/>
          <w:bCs/>
          <w:sz w:val="40"/>
          <w:szCs w:val="40"/>
        </w:rPr>
      </w:pPr>
    </w:p>
    <w:p w14:paraId="0A20CA22" w14:textId="77777777" w:rsidR="0094533E" w:rsidRPr="001B675D" w:rsidRDefault="0094533E" w:rsidP="0094533E">
      <w:pPr>
        <w:spacing w:after="0"/>
        <w:ind w:left="4820" w:firstLine="709"/>
        <w:jc w:val="both"/>
        <w:rPr>
          <w:rFonts w:ascii="Book Antiqua" w:hAnsi="Book Antiqua"/>
          <w:b/>
          <w:bCs/>
          <w:sz w:val="40"/>
          <w:szCs w:val="40"/>
        </w:rPr>
      </w:pPr>
    </w:p>
    <w:p w14:paraId="26F735D9" w14:textId="77777777" w:rsidR="0094533E" w:rsidRPr="001B675D" w:rsidRDefault="0094533E" w:rsidP="0094533E">
      <w:pPr>
        <w:spacing w:after="0"/>
        <w:ind w:left="4820" w:firstLine="709"/>
        <w:jc w:val="both"/>
        <w:rPr>
          <w:rFonts w:ascii="Book Antiqua" w:hAnsi="Book Antiqua"/>
          <w:b/>
          <w:bCs/>
          <w:sz w:val="40"/>
          <w:szCs w:val="40"/>
        </w:rPr>
      </w:pPr>
    </w:p>
    <w:p w14:paraId="74D981D9" w14:textId="77777777" w:rsidR="0094533E" w:rsidRPr="001B675D" w:rsidRDefault="0094533E" w:rsidP="0094533E">
      <w:pPr>
        <w:spacing w:after="0"/>
        <w:jc w:val="center"/>
        <w:rPr>
          <w:rFonts w:ascii="Book Antiqua" w:hAnsi="Book Antiqua"/>
          <w:b/>
          <w:bCs/>
          <w:sz w:val="24"/>
          <w:szCs w:val="24"/>
        </w:rPr>
      </w:pPr>
      <w:r w:rsidRPr="001B675D">
        <w:rPr>
          <w:rFonts w:ascii="Book Antiqua" w:hAnsi="Book Antiqua"/>
          <w:b/>
          <w:bCs/>
          <w:sz w:val="24"/>
          <w:szCs w:val="24"/>
        </w:rPr>
        <w:t>с.Кольчугино, 2026</w:t>
      </w:r>
    </w:p>
    <w:p w14:paraId="57574EA0" w14:textId="77777777" w:rsidR="0094533E" w:rsidRPr="001B675D" w:rsidRDefault="0094533E" w:rsidP="0094533E">
      <w:pPr>
        <w:spacing w:after="0"/>
        <w:ind w:firstLine="709"/>
        <w:jc w:val="both"/>
      </w:pPr>
    </w:p>
    <w:p w14:paraId="5712D692" w14:textId="77777777" w:rsidR="00C96671" w:rsidRPr="00C96671" w:rsidRDefault="00C96671" w:rsidP="00C9667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14:paraId="08BE8BFD" w14:textId="77777777" w:rsidR="00C96671" w:rsidRPr="00C96671" w:rsidRDefault="00C96671" w:rsidP="00C96671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Нас оценивают либо слишком высоко, </w:t>
      </w:r>
    </w:p>
    <w:p w14:paraId="110D206F" w14:textId="77777777" w:rsidR="00C96671" w:rsidRPr="00C96671" w:rsidRDefault="00C96671" w:rsidP="00C96671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либо недостаточно высоко;</w:t>
      </w:r>
    </w:p>
    <w:p w14:paraId="3FA20CA7" w14:textId="77777777" w:rsidR="00C96671" w:rsidRPr="00C96671" w:rsidRDefault="00C96671" w:rsidP="00C9667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нас никогда не принимают </w:t>
      </w:r>
    </w:p>
    <w:p w14:paraId="46CC43B3" w14:textId="77777777" w:rsidR="00C96671" w:rsidRPr="00C96671" w:rsidRDefault="00C96671" w:rsidP="00C9667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нашей реальной ценности.</w:t>
      </w:r>
    </w:p>
    <w:p w14:paraId="254E0C7C" w14:textId="77777777" w:rsidR="00C96671" w:rsidRPr="00C96671" w:rsidRDefault="00C96671" w:rsidP="00C96671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М. Эбнер-Эшенбах</w:t>
      </w:r>
    </w:p>
    <w:p w14:paraId="3E41BE73" w14:textId="2C05CFBF" w:rsidR="00C96671" w:rsidRPr="00C96671" w:rsidRDefault="00C96671" w:rsidP="00C966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школьной практике оценивание рассматривается как необходимый компонент образовательного процесса, представляющий собой сбор и анализ информации об успеваемости учащихся на всех стадиях обучения. Цель, задачи, предмет, объект, принципы, методы, формы и инструменты оценивания должны быть понятны всем участникам образовательного процесса (администрации, учителям, учащимся, родителям). Объективные и своевременные данные качественного анализа мониторинга учебных достижений учащихся,  позволяют учителю сделать правильный выбор  эффективных стратегий, приемов и средств обучения. В связи с этим тема оценки успешности учащихся приобретает все большую актуальность, так как оценивание</w:t>
      </w:r>
      <w:r w:rsidRPr="00C9667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это основное средство измерения достижений и диагностики проблем обучения, позволяющее определять качество образования, его соответствие мировому стандарту, принимать кардинальные решения по стратегии и тактикам обучения в случае его несоответствия  современным задачам в области образования, совершенствовать как содержание образования, так и формы оценивания ожидаемых результатов образования. Оценивание – процесс соотношения реальных результатов обучения и запланированных целей (заданного эталона). Отметка – результат этого процесса, выраженный в количественном показателе. </w:t>
      </w:r>
    </w:p>
    <w:p w14:paraId="7B340D9A" w14:textId="77777777" w:rsidR="00C96671" w:rsidRPr="00C96671" w:rsidRDefault="00C96671" w:rsidP="00C966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ценивание должно быть объективным, но на практике при оценивании качества знаний учащихся возникают следующие проблемы:</w:t>
      </w:r>
    </w:p>
    <w:p w14:paraId="16FAC642" w14:textId="77777777" w:rsidR="00C96671" w:rsidRPr="00C96671" w:rsidRDefault="00C96671" w:rsidP="00C9667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Недостаточная разработанность критериев и методов оценивания. При проверке качества освоения темы или ее отдельных частей учитель ориентируется на свое понимание, опыт работы и интуицию (сколько вопросов задать, в какой последовательности, какие важны, а какие второстепенны).  Особенно сложно это для молодых педагогов, не имеющих достаточного практического опыта.</w:t>
      </w:r>
    </w:p>
    <w:p w14:paraId="2D948873" w14:textId="77777777" w:rsidR="00C96671" w:rsidRPr="00C96671" w:rsidRDefault="00C96671" w:rsidP="00C9667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Весьма условное обозначение результатов обучения: знания, умения, навыки, усвоения, успеваемость не имеют строгой однозначной количественной формы выражения.</w:t>
      </w:r>
    </w:p>
    <w:p w14:paraId="36437FA4" w14:textId="77777777" w:rsidR="00C96671" w:rsidRPr="00C96671" w:rsidRDefault="00C96671" w:rsidP="00C9667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Учителем не учитываются особенности работы в конкретном классе, индивидуализация и дифференциация обучения. Уроки в нескольких классах параллели ведутся по одному плану, хотя каждый классный коллектив имеет свои особенности, направление и специфику поведения. </w:t>
      </w:r>
    </w:p>
    <w:p w14:paraId="56848494" w14:textId="77777777" w:rsidR="00C96671" w:rsidRPr="00C96671" w:rsidRDefault="00C96671" w:rsidP="00C9667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Субъективизм учителя по отношению к учащимся, который проявляется в следующем: </w:t>
      </w:r>
    </w:p>
    <w:p w14:paraId="34DEFEFA" w14:textId="77777777" w:rsidR="00C96671" w:rsidRPr="00C96671" w:rsidRDefault="00C96671" w:rsidP="00C96671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разделение учеников на группы («сильные», «средние », «слабые»);</w:t>
      </w:r>
    </w:p>
    <w:p w14:paraId="69E89529" w14:textId="77777777" w:rsidR="00C96671" w:rsidRPr="00C96671" w:rsidRDefault="00C96671" w:rsidP="00C96671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завышение или занижение оценок из-за желания пожалеть или наказать ребенка, угодить родителям или общественности;</w:t>
      </w:r>
    </w:p>
    <w:p w14:paraId="1AAF25A8" w14:textId="77777777" w:rsidR="00C96671" w:rsidRPr="00C96671" w:rsidRDefault="00C96671" w:rsidP="00C96671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избегание учителями «крайних отметок» - «2» и «5»;</w:t>
      </w:r>
    </w:p>
    <w:p w14:paraId="4C4456C0" w14:textId="77777777" w:rsidR="00C96671" w:rsidRPr="00C96671" w:rsidRDefault="00C96671" w:rsidP="00C96671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качества учителя, отношение к конкретному ребенку.</w:t>
      </w:r>
    </w:p>
    <w:p w14:paraId="74C0F0D8" w14:textId="77777777" w:rsidR="00C96671" w:rsidRPr="00C96671" w:rsidRDefault="00C96671" w:rsidP="00C966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современной системы образования направлено на развитие личности ученика, на обучение его самостоятельно овладевать новыми знаниями в постоянно меняющемся мире. Современный ученик должен быть личностью мобильной, информированной, критически и творчески мыслящей, а значит и более мотивированной к самообучению и саморазвитию.</w:t>
      </w:r>
    </w:p>
    <w:p w14:paraId="28E47A4B" w14:textId="77777777" w:rsidR="00C96671" w:rsidRPr="00C96671" w:rsidRDefault="00C96671" w:rsidP="008C0FA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основании вышесказанного можно выдвинуть гипотезу, что оценивание, с использованием разработанных критериев, позволит объективно оценить деятельность учащихся при изучении </w:t>
      </w:r>
      <w:r w:rsidRPr="00C9667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географии и истории.</w:t>
      </w:r>
    </w:p>
    <w:p w14:paraId="60345168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9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Практическое применение системы критериального оценивания на уроках </w:t>
      </w:r>
      <w:r w:rsidRPr="00C9667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истории и географии.</w:t>
      </w:r>
    </w:p>
    <w:p w14:paraId="5223EB88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практического применения системы критериального оценивания на уроках </w:t>
      </w:r>
      <w:r w:rsidRPr="00C96671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географии и истории </w:t>
      </w:r>
      <w:r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были использованы критерии, составленные в соответствии с таксономией Блума и рекомендованные </w:t>
      </w: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 «Назарбаев Интеллектуальные школы»:</w:t>
      </w:r>
    </w:p>
    <w:p w14:paraId="470F97B3" w14:textId="77777777" w:rsidR="00C96671" w:rsidRPr="00C96671" w:rsidRDefault="00C96671" w:rsidP="00C96671">
      <w:pPr>
        <w:numPr>
          <w:ilvl w:val="0"/>
          <w:numId w:val="11"/>
        </w:num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 А – знание и понимание,</w:t>
      </w:r>
    </w:p>
    <w:p w14:paraId="3C3B78F5" w14:textId="77777777" w:rsidR="00C96671" w:rsidRPr="00C96671" w:rsidRDefault="00C96671" w:rsidP="00C96671">
      <w:pPr>
        <w:numPr>
          <w:ilvl w:val="0"/>
          <w:numId w:val="11"/>
        </w:num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 В – применение,</w:t>
      </w:r>
    </w:p>
    <w:p w14:paraId="509C1B0E" w14:textId="77777777" w:rsidR="00C96671" w:rsidRPr="00C96671" w:rsidRDefault="00C96671" w:rsidP="00C96671">
      <w:pPr>
        <w:numPr>
          <w:ilvl w:val="0"/>
          <w:numId w:val="11"/>
        </w:num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 С – анализ и синтез,</w:t>
      </w:r>
    </w:p>
    <w:p w14:paraId="0FC6CFF1" w14:textId="77777777" w:rsidR="00C96671" w:rsidRPr="00C96671" w:rsidRDefault="00C96671" w:rsidP="008C0FA3">
      <w:pPr>
        <w:numPr>
          <w:ilvl w:val="0"/>
          <w:numId w:val="11"/>
        </w:num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Критерий </w:t>
      </w:r>
      <w:r w:rsidRPr="00C966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коммуникация. </w:t>
      </w:r>
    </w:p>
    <w:p w14:paraId="5923FA96" w14:textId="6BA7FF0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9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</w:t>
      </w:r>
      <w:r w:rsidRPr="00C9667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C9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C966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96671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 xml:space="preserve"> </w:t>
      </w:r>
      <w:r w:rsidRPr="00C9667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критериев по предмету</w:t>
      </w:r>
      <w:r w:rsidRPr="00C96671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 xml:space="preserve"> География </w:t>
      </w:r>
    </w:p>
    <w:tbl>
      <w:tblPr>
        <w:tblStyle w:val="1"/>
        <w:tblW w:w="9849" w:type="dxa"/>
        <w:jc w:val="center"/>
        <w:tblLook w:val="04A0" w:firstRow="1" w:lastRow="0" w:firstColumn="1" w:lastColumn="0" w:noHBand="0" w:noVBand="1"/>
      </w:tblPr>
      <w:tblGrid>
        <w:gridCol w:w="1899"/>
        <w:gridCol w:w="6534"/>
        <w:gridCol w:w="1416"/>
      </w:tblGrid>
      <w:tr w:rsidR="00C96671" w:rsidRPr="00C96671" w14:paraId="3815E546" w14:textId="77777777" w:rsidTr="0002554F">
        <w:trPr>
          <w:jc w:val="center"/>
        </w:trPr>
        <w:tc>
          <w:tcPr>
            <w:tcW w:w="1899" w:type="dxa"/>
          </w:tcPr>
          <w:p w14:paraId="54512282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  <w:p w14:paraId="47A5C325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4" w:type="dxa"/>
          </w:tcPr>
          <w:p w14:paraId="3D3C4E30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критерия</w:t>
            </w:r>
          </w:p>
        </w:tc>
        <w:tc>
          <w:tcPr>
            <w:tcW w:w="1416" w:type="dxa"/>
          </w:tcPr>
          <w:p w14:paraId="4D9068EB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sz w:val="24"/>
                <w:szCs w:val="24"/>
              </w:rPr>
              <w:t>Баллы по критериям</w:t>
            </w:r>
          </w:p>
        </w:tc>
      </w:tr>
      <w:tr w:rsidR="00C96671" w:rsidRPr="00C96671" w14:paraId="1A22EB29" w14:textId="77777777" w:rsidTr="0002554F">
        <w:trPr>
          <w:trHeight w:val="557"/>
          <w:jc w:val="center"/>
        </w:trPr>
        <w:tc>
          <w:tcPr>
            <w:tcW w:w="1899" w:type="dxa"/>
          </w:tcPr>
          <w:p w14:paraId="3B098978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14:paraId="77EB8EAA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sz w:val="24"/>
                <w:szCs w:val="24"/>
              </w:rPr>
              <w:t>Знание и понимание</w:t>
            </w:r>
          </w:p>
        </w:tc>
        <w:tc>
          <w:tcPr>
            <w:tcW w:w="6534" w:type="dxa"/>
          </w:tcPr>
          <w:p w14:paraId="22CD1A4D" w14:textId="77777777" w:rsidR="00C96671" w:rsidRPr="00C96671" w:rsidRDefault="00C96671" w:rsidP="00C96671">
            <w:pPr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6671">
              <w:rPr>
                <w:rFonts w:ascii="Times New Roman" w:eastAsia="+mn-ea" w:hAnsi="Times New Roman" w:cs="+mn-cs"/>
                <w:bCs/>
                <w:color w:val="000000"/>
                <w:kern w:val="24"/>
                <w:sz w:val="24"/>
                <w:szCs w:val="24"/>
              </w:rPr>
              <w:t>Понимать</w:t>
            </w:r>
            <w:r w:rsidRPr="00C96671">
              <w:rPr>
                <w:rFonts w:ascii="Times New Roman" w:eastAsia="+mn-ea" w:hAnsi="Times New Roman" w:cs="+mn-cs"/>
                <w:color w:val="000000"/>
                <w:kern w:val="24"/>
                <w:sz w:val="24"/>
                <w:szCs w:val="24"/>
              </w:rPr>
              <w:t xml:space="preserve">  </w:t>
            </w:r>
            <w:r w:rsidRPr="008C0FA3">
              <w:rPr>
                <w:rFonts w:ascii="Times New Roman" w:eastAsia="+mn-ea" w:hAnsi="Times New Roman" w:cs="+mn-cs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основное содержание текста.</w:t>
            </w:r>
          </w:p>
          <w:p w14:paraId="3176D045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+mn-cs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Знать особенности и закономерности, происходящие в каждой оболочке: атмосфере, гидросфере, литосфере и биосфере.</w:t>
            </w:r>
          </w:p>
          <w:p w14:paraId="3620A7CE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+mn-cs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Уметь показывать на картах материки, части света, острова, океаны, их составные части.</w:t>
            </w:r>
          </w:p>
          <w:p w14:paraId="1DD26148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+mn-cs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Знать особенности природы каждого материка, океана.</w:t>
            </w:r>
          </w:p>
          <w:p w14:paraId="2AEAB9A9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+mn-cs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По картам и таблицам описывать рельеф, климат, внутренние воды, природные зоны, население каждого материка.</w:t>
            </w:r>
          </w:p>
          <w:p w14:paraId="09E14C35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+mn-cs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Обсуждать влияние природных явлений на жизнь и хозяйственную деятельность человека.</w:t>
            </w:r>
          </w:p>
          <w:p w14:paraId="23354F7E" w14:textId="77777777" w:rsidR="00C96671" w:rsidRPr="00C96671" w:rsidRDefault="00C96671" w:rsidP="00C96671">
            <w:pPr>
              <w:tabs>
                <w:tab w:val="left" w:pos="19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F375E21" w14:textId="77777777" w:rsidR="00C96671" w:rsidRPr="00C96671" w:rsidRDefault="00C96671" w:rsidP="00C96671">
            <w:pPr>
              <w:tabs>
                <w:tab w:val="left" w:pos="190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баллов</w:t>
            </w:r>
          </w:p>
        </w:tc>
      </w:tr>
      <w:tr w:rsidR="00C96671" w:rsidRPr="00C96671" w14:paraId="307632E2" w14:textId="77777777" w:rsidTr="0002554F">
        <w:trPr>
          <w:jc w:val="center"/>
        </w:trPr>
        <w:tc>
          <w:tcPr>
            <w:tcW w:w="1899" w:type="dxa"/>
          </w:tcPr>
          <w:p w14:paraId="48A44F32" w14:textId="77777777" w:rsidR="00C96671" w:rsidRPr="008C0FA3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0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  <w:p w14:paraId="627F200E" w14:textId="77777777" w:rsidR="00C96671" w:rsidRPr="008C0FA3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</w:t>
            </w:r>
          </w:p>
        </w:tc>
        <w:tc>
          <w:tcPr>
            <w:tcW w:w="6534" w:type="dxa"/>
          </w:tcPr>
          <w:p w14:paraId="41FDB2B2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Уметь передавать полученную информацию логично, последовательно, осмысленно.</w:t>
            </w:r>
          </w:p>
          <w:p w14:paraId="3CBD28F0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Уметь правильно выражать свои мысли в устной и письменной форме.</w:t>
            </w:r>
          </w:p>
          <w:p w14:paraId="3FD84399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Объяснять взаимосвязи между природными компонентами, используя карты, учебники и дополнительную информацию.</w:t>
            </w:r>
          </w:p>
          <w:p w14:paraId="66A61833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Определять проблемы, стоящие в отдельных регионах Земли, предложить пути решения данных проблем.</w:t>
            </w:r>
          </w:p>
          <w:p w14:paraId="0CFB51A5" w14:textId="77777777" w:rsidR="00C96671" w:rsidRPr="00C96671" w:rsidRDefault="00C96671" w:rsidP="00C96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2077D6BF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баллов</w:t>
            </w:r>
          </w:p>
        </w:tc>
      </w:tr>
      <w:tr w:rsidR="00C96671" w:rsidRPr="00C96671" w14:paraId="1DD9282B" w14:textId="77777777" w:rsidTr="0002554F">
        <w:trPr>
          <w:jc w:val="center"/>
        </w:trPr>
        <w:tc>
          <w:tcPr>
            <w:tcW w:w="1899" w:type="dxa"/>
          </w:tcPr>
          <w:p w14:paraId="418AC53E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  <w:p w14:paraId="03BDBDC2" w14:textId="77777777" w:rsidR="00C96671" w:rsidRPr="008C0FA3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и Синтез (</w:t>
            </w:r>
            <w:r w:rsidRPr="00C96671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информации</w:t>
            </w:r>
            <w:r w:rsidRPr="00C9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534" w:type="dxa"/>
          </w:tcPr>
          <w:p w14:paraId="212573FA" w14:textId="77777777" w:rsidR="00C96671" w:rsidRPr="00C96671" w:rsidRDefault="00C96671" w:rsidP="00C96671">
            <w:pPr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Находить нужную информацию в учебнике и других источниках знаний.</w:t>
            </w:r>
          </w:p>
          <w:p w14:paraId="34DEEFA6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Уметь  выделять главное, записывать в виде логических схем, таблиц, планов, конспектов.</w:t>
            </w:r>
          </w:p>
          <w:p w14:paraId="679C8520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Объяснять все процессы и явления, происходящие в природе, с научной точки зрения. Применять научную информацию для решения экологических проблем, решения нестандартных ситуаций, происходящих во взаимоотношениях человека с природой.</w:t>
            </w:r>
          </w:p>
          <w:p w14:paraId="7AAC03F3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Анализировать происходящее, предлагать альтернативу </w:t>
            </w:r>
            <w:r w:rsidRPr="008C0FA3">
              <w:rPr>
                <w:rFonts w:ascii="Times New Roman" w:eastAsia="+mn-ea" w:hAnsi="Times New Roman" w:cs="Times New Roman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решения проблем.</w:t>
            </w:r>
            <w:r w:rsidRPr="008C0FA3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  <w:p w14:paraId="34206DA0" w14:textId="77777777" w:rsidR="00C96671" w:rsidRPr="00C96671" w:rsidRDefault="00C96671" w:rsidP="00C96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B1A5FC6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 баллов</w:t>
            </w:r>
          </w:p>
        </w:tc>
      </w:tr>
      <w:tr w:rsidR="00C96671" w:rsidRPr="00C96671" w14:paraId="20434011" w14:textId="77777777" w:rsidTr="0002554F">
        <w:trPr>
          <w:jc w:val="center"/>
        </w:trPr>
        <w:tc>
          <w:tcPr>
            <w:tcW w:w="1899" w:type="dxa"/>
          </w:tcPr>
          <w:p w14:paraId="2EE6A90D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  <w:p w14:paraId="61F030BC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Коммуникация</w:t>
            </w:r>
          </w:p>
        </w:tc>
        <w:tc>
          <w:tcPr>
            <w:tcW w:w="6534" w:type="dxa"/>
          </w:tcPr>
          <w:p w14:paraId="568A9468" w14:textId="77777777" w:rsidR="00C96671" w:rsidRPr="00C96671" w:rsidRDefault="00C96671" w:rsidP="00C96671">
            <w:pPr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+mn-cs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Определять проблему поиска по теме.</w:t>
            </w:r>
          </w:p>
          <w:p w14:paraId="1D6C3A24" w14:textId="77777777" w:rsidR="00C96671" w:rsidRPr="00C96671" w:rsidRDefault="00C96671" w:rsidP="00C96671">
            <w:pPr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+mn-cs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Ставить цель исследования, составлять план поиска, оформлять в виде презентации, схем, таблиц.</w:t>
            </w:r>
          </w:p>
          <w:p w14:paraId="5BFF412E" w14:textId="77777777" w:rsidR="00C96671" w:rsidRPr="00C96671" w:rsidRDefault="00C96671" w:rsidP="00C96671">
            <w:pPr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+mn-cs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Выдвигать гипотезу, делать правильные научные выводы.</w:t>
            </w:r>
          </w:p>
          <w:p w14:paraId="6A747433" w14:textId="77777777" w:rsidR="00C96671" w:rsidRPr="00C96671" w:rsidRDefault="00C96671" w:rsidP="00C96671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3">
              <w:rPr>
                <w:rFonts w:ascii="Times New Roman" w:eastAsia="+mn-ea" w:hAnsi="Times New Roman" w:cs="+mn-cs"/>
                <w:bCs/>
                <w:color w:val="000000"/>
                <w:kern w:val="24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Уметь прогнозировать, возможна ли та или иная деятельность человека в зависимости от особенностей климата и природы определенной территории.</w:t>
            </w:r>
          </w:p>
          <w:p w14:paraId="109AB759" w14:textId="77777777" w:rsidR="00C96671" w:rsidRPr="00C96671" w:rsidRDefault="00C96671" w:rsidP="00C96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1A789D9D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Pr="00C9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баллов</w:t>
            </w:r>
          </w:p>
        </w:tc>
      </w:tr>
      <w:tr w:rsidR="00C96671" w:rsidRPr="00C96671" w14:paraId="357E7BD5" w14:textId="77777777" w:rsidTr="0002554F">
        <w:trPr>
          <w:jc w:val="center"/>
        </w:trPr>
        <w:tc>
          <w:tcPr>
            <w:tcW w:w="8433" w:type="dxa"/>
            <w:gridSpan w:val="2"/>
          </w:tcPr>
          <w:p w14:paraId="4EFD9036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67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6" w:type="dxa"/>
          </w:tcPr>
          <w:p w14:paraId="70923EC2" w14:textId="77777777" w:rsidR="00C96671" w:rsidRPr="00C96671" w:rsidRDefault="00C96671" w:rsidP="00C966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9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</w:tbl>
    <w:p w14:paraId="50616ED3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4E56354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Ключевым моментом является точное определение и формулировка критериев полного усвоения в соответствии с требованиями программы и ГОСО,  основа которых – научно обоснованные учебные цели.</w:t>
      </w:r>
    </w:p>
    <w:p w14:paraId="2F205CB7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для внедрения критериального оценивания в учебный процесс необходимо:</w:t>
      </w:r>
    </w:p>
    <w:p w14:paraId="0791B219" w14:textId="77777777" w:rsidR="00C96671" w:rsidRPr="00C96671" w:rsidRDefault="00C96671" w:rsidP="00C96671">
      <w:pPr>
        <w:numPr>
          <w:ilvl w:val="0"/>
          <w:numId w:val="8"/>
        </w:num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понимание учащимися целей обучения;</w:t>
      </w:r>
    </w:p>
    <w:p w14:paraId="7B6A25D8" w14:textId="77777777" w:rsidR="00C96671" w:rsidRPr="00C96671" w:rsidRDefault="00C96671" w:rsidP="00C96671">
      <w:pPr>
        <w:numPr>
          <w:ilvl w:val="0"/>
          <w:numId w:val="8"/>
        </w:num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понимание учащимися критериев оценивания;</w:t>
      </w:r>
    </w:p>
    <w:p w14:paraId="323ADB96" w14:textId="77777777" w:rsidR="00C96671" w:rsidRPr="00C96671" w:rsidRDefault="00C96671" w:rsidP="00C96671">
      <w:pPr>
        <w:numPr>
          <w:ilvl w:val="0"/>
          <w:numId w:val="8"/>
        </w:num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эффективной обратной связи между учителем и учеником;</w:t>
      </w:r>
    </w:p>
    <w:p w14:paraId="1706D6BF" w14:textId="715590F2" w:rsidR="00C96671" w:rsidRPr="00C96671" w:rsidRDefault="00C96671" w:rsidP="00C96671">
      <w:pPr>
        <w:numPr>
          <w:ilvl w:val="0"/>
          <w:numId w:val="8"/>
        </w:num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 деятельности.</w:t>
      </w:r>
    </w:p>
    <w:p w14:paraId="7C691B46" w14:textId="77777777" w:rsidR="00C96671" w:rsidRPr="00C96671" w:rsidRDefault="00C96671" w:rsidP="00C96671">
      <w:pPr>
        <w:numPr>
          <w:ilvl w:val="0"/>
          <w:numId w:val="13"/>
        </w:numPr>
        <w:tabs>
          <w:tab w:val="left" w:pos="56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Постановка целей обучения</w:t>
      </w:r>
    </w:p>
    <w:p w14:paraId="67484DFB" w14:textId="7AA69769" w:rsidR="00C96671" w:rsidRPr="00C96671" w:rsidRDefault="00C96671" w:rsidP="00C966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успешно достичь поставленных целей, их необходимо правильно формулировать. Цель должна быть конкретная, измеримая, достижимая, реалистичная и определенная по времени. Цель должна формулироваться на ученика или совместно с ним, быть измеримой и конкретной. </w:t>
      </w:r>
    </w:p>
    <w:p w14:paraId="5BE47245" w14:textId="77777777" w:rsidR="00C96671" w:rsidRPr="00C96671" w:rsidRDefault="00C96671" w:rsidP="000C2E0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Принимая участие в постановке целей урока совместно с учителем,  учащиеся учатся ставить цели перед выполнением любого вида заданий и рода деятельности.</w:t>
      </w:r>
    </w:p>
    <w:p w14:paraId="6600A3F8" w14:textId="77777777" w:rsidR="00C96671" w:rsidRPr="00C96671" w:rsidRDefault="00C96671" w:rsidP="00C96671">
      <w:pPr>
        <w:numPr>
          <w:ilvl w:val="0"/>
          <w:numId w:val="13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Понимание критериев оценивания учащимися</w:t>
      </w:r>
    </w:p>
    <w:p w14:paraId="419F584E" w14:textId="77777777" w:rsidR="00C96671" w:rsidRPr="00C96671" w:rsidRDefault="00C96671" w:rsidP="00C966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 должны быть подготовлены учителем заранее, а в целях формирования функциональной грамотности желательно разработать их совместно с учащимися. Например, перед выполнением проверочной работы учащиеся обсуждают(в группах или в парах) критерии, по которым будет оцениваться работа. По итогам озвученных критериев совместно с учащимися педагог выбирает приоритетные критерии. Важно  обсудить, объяснить критерии оценивания во избежание непонимания учащимися критериев оценки работы. Содержание критериев должно быть изложено понятным и доступным языком. Они должны быть представлены учащимся наглядно (написаны на доске, плакате, и др.).</w:t>
      </w:r>
    </w:p>
    <w:p w14:paraId="190B81CE" w14:textId="77777777" w:rsidR="00C96671" w:rsidRPr="00C96671" w:rsidRDefault="00C96671" w:rsidP="00C966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критериального оценивания учитель может быть уверенным, что:</w:t>
      </w:r>
    </w:p>
    <w:p w14:paraId="697F6AAA" w14:textId="77777777" w:rsidR="00C96671" w:rsidRPr="00C96671" w:rsidRDefault="00C96671" w:rsidP="00C9667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получит те же самые результаты, если будет использовать один и тот же инструмент оценивания во второй раз с теми же учениками; </w:t>
      </w:r>
    </w:p>
    <w:p w14:paraId="582BE9C0" w14:textId="77777777" w:rsidR="00C96671" w:rsidRPr="00C96671" w:rsidRDefault="00C96671" w:rsidP="00C9667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 оценивания измеряет именно то, что хотел бы оценить – ожидаемые результаты обучения;</w:t>
      </w:r>
    </w:p>
    <w:p w14:paraId="27B35D78" w14:textId="77777777" w:rsidR="00C96671" w:rsidRPr="00C96671" w:rsidRDefault="00C96671" w:rsidP="00C9667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 любой может проверить правильность выставления учителем оценки;</w:t>
      </w:r>
    </w:p>
    <w:p w14:paraId="27157B98" w14:textId="77777777" w:rsidR="00C96671" w:rsidRPr="00C96671" w:rsidRDefault="00C96671" w:rsidP="00C9667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оценивании есть четко прописанный список факторов, влияющих на оценку;</w:t>
      </w:r>
    </w:p>
    <w:p w14:paraId="7E333621" w14:textId="77777777" w:rsidR="00C96671" w:rsidRPr="00C96671" w:rsidRDefault="00C96671" w:rsidP="00C96671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осведомлены о критериях оценивания учебных достижений. </w:t>
      </w:r>
    </w:p>
    <w:p w14:paraId="0DB08DDF" w14:textId="77777777" w:rsidR="00C96671" w:rsidRPr="00C96671" w:rsidRDefault="00C96671" w:rsidP="00C966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под критериальным оцениванием понимается процесс оценивания, основанный на сравнении учебных достижений учащихся с четко определенными, коллективно выработанными, заранее известными всем участникам образовательного процесса критериями, соответствующими целям и содержанию образования, способствующими формированию учебно- познавательной компетентности учащихся.</w:t>
      </w:r>
    </w:p>
    <w:p w14:paraId="493F5D7B" w14:textId="77777777" w:rsidR="00C96671" w:rsidRPr="00C96671" w:rsidRDefault="00C96671" w:rsidP="00C96671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работ учащихся проводится только по озвученным критериям оценивания. В случае, если учитель обнаружит другие допущенные ошибки или недостатки, не обозначенные в критериях, он может рекомендовать ученику обратить внимание на данную ошибку (данные ошибки не должны влиять на отметку или учитываться при формативном оценивании). </w:t>
      </w:r>
    </w:p>
    <w:p w14:paraId="1EF21DBD" w14:textId="77777777" w:rsidR="00C96671" w:rsidRPr="00C96671" w:rsidRDefault="00C96671" w:rsidP="00C96671">
      <w:pPr>
        <w:numPr>
          <w:ilvl w:val="0"/>
          <w:numId w:val="13"/>
        </w:numPr>
        <w:spacing w:after="113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эффективной обратной связи между учителем и учеником</w:t>
      </w:r>
    </w:p>
    <w:p w14:paraId="496B9E45" w14:textId="77777777" w:rsidR="00C96671" w:rsidRPr="00C96671" w:rsidRDefault="00C96671" w:rsidP="00C96671">
      <w:pPr>
        <w:spacing w:after="113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совершенствования своего уровня преподавания учитель должен знать о чем думают ученики, что знают, как происходит процесс их обучения. Данную информацию учитель может получить, грамотно осуществляя обратную связь, отслеживая настроение учащихся, степень заинтересованности, своевременно оказывая необходимую помощь ученику в процессе урока. Например: использование техники «Светофор», «Чтение с пометками», листы самооценивания, «Мозговой штурм» и др.</w:t>
      </w:r>
    </w:p>
    <w:p w14:paraId="40A3A943" w14:textId="77777777" w:rsidR="00C96671" w:rsidRPr="00C96671" w:rsidRDefault="00C96671" w:rsidP="00C96671">
      <w:pPr>
        <w:spacing w:after="113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осуществлению обратной связи:</w:t>
      </w:r>
    </w:p>
    <w:p w14:paraId="61A15444" w14:textId="77777777" w:rsidR="00C96671" w:rsidRPr="00C96671" w:rsidRDefault="00C96671" w:rsidP="00C96671">
      <w:pPr>
        <w:numPr>
          <w:ilvl w:val="0"/>
          <w:numId w:val="12"/>
        </w:numPr>
        <w:spacing w:after="113" w:line="36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четкая, понятная, своевременная и по теме;</w:t>
      </w:r>
    </w:p>
    <w:p w14:paraId="052AA83F" w14:textId="77777777" w:rsidR="00C96671" w:rsidRPr="00C96671" w:rsidRDefault="00C96671" w:rsidP="00C96671">
      <w:pPr>
        <w:numPr>
          <w:ilvl w:val="0"/>
          <w:numId w:val="12"/>
        </w:numPr>
        <w:spacing w:after="113" w:line="36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 представление о ходе процесса усвоения знаний;</w:t>
      </w:r>
    </w:p>
    <w:p w14:paraId="50852FCF" w14:textId="77777777" w:rsidR="00C96671" w:rsidRPr="00C96671" w:rsidRDefault="00C96671" w:rsidP="00C96671">
      <w:pPr>
        <w:numPr>
          <w:ilvl w:val="0"/>
          <w:numId w:val="12"/>
        </w:numPr>
        <w:spacing w:after="113" w:line="36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получить информацию о степени усвоения материала;</w:t>
      </w:r>
    </w:p>
    <w:p w14:paraId="2087F783" w14:textId="77777777" w:rsidR="00C96671" w:rsidRPr="00C96671" w:rsidRDefault="00C96671" w:rsidP="008C0FA3">
      <w:pPr>
        <w:numPr>
          <w:ilvl w:val="0"/>
          <w:numId w:val="12"/>
        </w:numPr>
        <w:spacing w:after="113" w:line="36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успех учащихся, происходит в атмосфере взаимопонимания и уважения. </w:t>
      </w:r>
    </w:p>
    <w:p w14:paraId="1B2F11DE" w14:textId="5B46A2DE" w:rsidR="00C96671" w:rsidRPr="00C96671" w:rsidRDefault="00C96671" w:rsidP="008C0FA3">
      <w:pPr>
        <w:spacing w:after="113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Рефлексия деятельности</w:t>
      </w:r>
    </w:p>
    <w:p w14:paraId="77CD2ABE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Рефлексия может осуществляться не только в конце урока, как это принято считать, но и на любом его этапе. Рефлексия направлена на осознание пройденного пути, на сбор в общую копилку замеченного обдуманного, понятого каждым. Её цель не просто уйти с урока с зафиксированным результатом, а выстроить смысловую цепочку, сравнить способы и методы, применяемые другими со своими, что способствует достижению успеха при обучении.</w:t>
      </w:r>
    </w:p>
    <w:p w14:paraId="14EDA49A" w14:textId="77777777" w:rsidR="00C96671" w:rsidRPr="00C96671" w:rsidRDefault="000C2E00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0FA3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ab/>
      </w:r>
      <w:r w:rsidR="00C96671"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Исходя из функций, рефлексии предлагается следующая ее классификация:</w:t>
      </w:r>
    </w:p>
    <w:p w14:paraId="7BD058DF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рефлексия настроения и эмоционального состояния (например, смайлики настроения и др.);</w:t>
      </w:r>
    </w:p>
    <w:p w14:paraId="02EE544F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рефлексия деятельности (например: оценка деятельности по опорным словам: знал, узнал, хотел бы узнать; листы оценивания и др.);</w:t>
      </w:r>
    </w:p>
    <w:p w14:paraId="0C250064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рефлексия содержания учебного материала (например: «+, -, интересно», синквейн и др.). </w:t>
      </w:r>
    </w:p>
    <w:p w14:paraId="6C5AE251" w14:textId="043DC43D" w:rsidR="00C96671" w:rsidRPr="00C96671" w:rsidRDefault="00C96671" w:rsidP="00B9181A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C9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значимость критериального оценивания</w:t>
      </w:r>
    </w:p>
    <w:p w14:paraId="75A9217C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Применение системы критериального оценивания на уроках имеет большое практическое значение и </w:t>
      </w: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следующими преимуществами:</w:t>
      </w:r>
    </w:p>
    <w:p w14:paraId="747676D3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оценивается только работа учащегося, а не его личность;</w:t>
      </w:r>
    </w:p>
    <w:p w14:paraId="7FB96254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работа учащегося проверяется по критериям оценивания, которые известны им заранее;</w:t>
      </w:r>
    </w:p>
    <w:p w14:paraId="05FE1D17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оценки учащимся выставляются только за то, что они изучали, так как критерии оценивания представляют конкретное выражение учебных целей;</w:t>
      </w:r>
    </w:p>
    <w:p w14:paraId="00AEB67A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учащемуся известен четкий алгоритм выведения оценки, по которому он сам может определить уровень успешности своего обучения и информировать родителей; </w:t>
      </w:r>
    </w:p>
    <w:p w14:paraId="499B25DC" w14:textId="77777777" w:rsidR="00C96671" w:rsidRPr="00C96671" w:rsidRDefault="00C96671" w:rsidP="000C2E00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повышается мотивация учащихся к самооцениванию и обучению.</w:t>
      </w:r>
    </w:p>
    <w:p w14:paraId="600843F6" w14:textId="77777777" w:rsidR="00EF741C" w:rsidRPr="008C0FA3" w:rsidRDefault="00C96671" w:rsidP="00EF741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Затруднения в работе учителей вызвала разработка критериев ко всем этапам деятельности учащихся на уроке. Поэтому большая часть коллег, начали с разработки критериев оценки отдельных видов деятельности учащихся. Коллеги считают, что работа над критериями и дескрипторами – очень трудоемкая и занимает много времени, но оценивание по критериям очень удобно. </w:t>
      </w:r>
    </w:p>
    <w:p w14:paraId="38240DE8" w14:textId="77777777" w:rsidR="00C96671" w:rsidRPr="00C96671" w:rsidRDefault="00C96671" w:rsidP="00EF741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итоге </w:t>
      </w:r>
      <w:r w:rsidRPr="00C966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критериальное оценивание  позволяет:</w:t>
      </w:r>
    </w:p>
    <w:p w14:paraId="5A365971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  <w:t>Учителям:</w:t>
      </w:r>
    </w:p>
    <w:p w14:paraId="72122DEC" w14:textId="77777777" w:rsidR="00C96671" w:rsidRPr="00C96671" w:rsidRDefault="00C96671" w:rsidP="00C96671">
      <w:pPr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критерии, способствующие получению качественных результатов;</w:t>
      </w:r>
    </w:p>
    <w:p w14:paraId="3E78A9D3" w14:textId="77777777" w:rsidR="00C96671" w:rsidRPr="00C96671" w:rsidRDefault="00C96671" w:rsidP="00C96671">
      <w:pPr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оперативную информацию для анализа и планирования своей деятельности;</w:t>
      </w:r>
    </w:p>
    <w:p w14:paraId="3617DD7E" w14:textId="77777777" w:rsidR="00C96671" w:rsidRPr="00C96671" w:rsidRDefault="00C96671" w:rsidP="00C96671">
      <w:pPr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Улучшить качество преподавания;</w:t>
      </w:r>
    </w:p>
    <w:p w14:paraId="4C98FC72" w14:textId="77777777" w:rsidR="00C96671" w:rsidRPr="00C96671" w:rsidRDefault="00C96671" w:rsidP="00C96671">
      <w:pPr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Улучшить качество обучения;</w:t>
      </w:r>
    </w:p>
    <w:p w14:paraId="24197ACE" w14:textId="77777777" w:rsidR="00C96671" w:rsidRPr="00C96671" w:rsidRDefault="00C96671" w:rsidP="00C96671">
      <w:pPr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индивидуальную траекторию обучения каждого ученика с учетом его индивидуальных способностей и особенностей;</w:t>
      </w:r>
    </w:p>
    <w:p w14:paraId="0088FF11" w14:textId="77777777" w:rsidR="00C96671" w:rsidRPr="00C96671" w:rsidRDefault="00C96671" w:rsidP="00C96671">
      <w:pPr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разнообразные подходы и инструменты оценивания;</w:t>
      </w:r>
    </w:p>
    <w:p w14:paraId="22ADD491" w14:textId="77777777" w:rsidR="00C96671" w:rsidRPr="00C96671" w:rsidRDefault="00C96671" w:rsidP="00C96671">
      <w:pPr>
        <w:numPr>
          <w:ilvl w:val="0"/>
          <w:numId w:val="5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содержания учебной программы.</w:t>
      </w:r>
    </w:p>
    <w:p w14:paraId="01C08AA9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  <w:t xml:space="preserve">Учащимся: </w:t>
      </w:r>
    </w:p>
    <w:p w14:paraId="5294150D" w14:textId="77777777" w:rsidR="00C96671" w:rsidRPr="00C96671" w:rsidRDefault="00C96671" w:rsidP="00C96671">
      <w:pPr>
        <w:numPr>
          <w:ilvl w:val="0"/>
          <w:numId w:val="3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многообразие стилей обучения, типов мыслительной деятельности и способностей для выражения своего понимания;</w:t>
      </w:r>
    </w:p>
    <w:p w14:paraId="15F876E5" w14:textId="77777777" w:rsidR="00C96671" w:rsidRPr="00C96671" w:rsidRDefault="00C96671" w:rsidP="00C96671">
      <w:pPr>
        <w:numPr>
          <w:ilvl w:val="0"/>
          <w:numId w:val="3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понимать критерии оценивания для прогнозирования  собственного результата обучения и  осознания успеха;</w:t>
      </w:r>
    </w:p>
    <w:p w14:paraId="77F5F5D8" w14:textId="77777777" w:rsidR="00C96671" w:rsidRPr="00C96671" w:rsidRDefault="00C96671" w:rsidP="00C96671">
      <w:pPr>
        <w:numPr>
          <w:ilvl w:val="0"/>
          <w:numId w:val="3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рефлексии, оценивая себя и своих сверстников;</w:t>
      </w:r>
    </w:p>
    <w:p w14:paraId="31E56AB0" w14:textId="77777777" w:rsidR="00C96671" w:rsidRPr="00C96671" w:rsidRDefault="00C96671" w:rsidP="00C96671">
      <w:pPr>
        <w:numPr>
          <w:ilvl w:val="0"/>
          <w:numId w:val="3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знания для решения реальных задач, выражать разные точки зрения, критически мыслить.</w:t>
      </w:r>
    </w:p>
    <w:p w14:paraId="493AA84C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ab/>
        <w:t>Родителям:</w:t>
      </w:r>
    </w:p>
    <w:p w14:paraId="6A573496" w14:textId="77777777" w:rsidR="00C96671" w:rsidRPr="00C96671" w:rsidRDefault="00C96671" w:rsidP="00C96671">
      <w:pPr>
        <w:numPr>
          <w:ilvl w:val="0"/>
          <w:numId w:val="4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 объективные доказательства уровня обученности своего ребенка;</w:t>
      </w:r>
    </w:p>
    <w:p w14:paraId="2E895B8D" w14:textId="77777777" w:rsidR="00C96671" w:rsidRPr="00C96671" w:rsidRDefault="00C96671" w:rsidP="00C96671">
      <w:pPr>
        <w:numPr>
          <w:ilvl w:val="0"/>
          <w:numId w:val="4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Отслеживать прогресс в обучении ребенка;</w:t>
      </w:r>
    </w:p>
    <w:p w14:paraId="6689E9C4" w14:textId="77777777" w:rsidR="00C96671" w:rsidRPr="00C96671" w:rsidRDefault="00C96671" w:rsidP="00C96671">
      <w:pPr>
        <w:numPr>
          <w:ilvl w:val="0"/>
          <w:numId w:val="4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ребенку поддержку в процессе обучения; </w:t>
      </w:r>
    </w:p>
    <w:p w14:paraId="53D9F139" w14:textId="77777777" w:rsidR="00C96671" w:rsidRPr="00C96671" w:rsidRDefault="00C96671" w:rsidP="00C96671">
      <w:pPr>
        <w:numPr>
          <w:ilvl w:val="0"/>
          <w:numId w:val="4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обратную связь с учителями и администрацией школы;</w:t>
      </w:r>
    </w:p>
    <w:p w14:paraId="6B07FC8F" w14:textId="77777777" w:rsidR="00C96671" w:rsidRPr="00C96671" w:rsidRDefault="00C96671" w:rsidP="00C96671">
      <w:pPr>
        <w:numPr>
          <w:ilvl w:val="0"/>
          <w:numId w:val="4"/>
        </w:num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уверенными и спокойными за комфортность ребенка в классе и школе. </w:t>
      </w:r>
    </w:p>
    <w:p w14:paraId="2C70E686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современной школе пятибалльная система оценивания не позволяет проследить объективность отметок, учащийся часто не может объяснить ни себе, ни тем более родителям, за что конкретно он получил </w:t>
      </w: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ту или иную отметку. Такое сложившееся положение объясняется отсутствием однозначных, конкретных и четких критериев оценок, когда отметка превратилась в инструмент абсолютной власти учителя. </w:t>
      </w:r>
    </w:p>
    <w:p w14:paraId="02485DCD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Систему оценивания необходимо усовершенствовать, сделать многофункциональной. Она должна: давать возможность определить, насколько успешно ученик освоил учебный материал или сформировал практический навык; показывать динамику успехов учащихся в различных сферах познавательной деятельности; иметь в основе механизм поощряющий, развивающий, способствующий самооцениванию учащихся;  предусмотреть связи «учитель – ученик», «родитель - классный руководитель», «администрация - педагогический коллектив». Это обеспечит системный подход к формированию учебного процесса, а, значит, и его целостность. </w:t>
      </w:r>
    </w:p>
    <w:p w14:paraId="2D434103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Объективность оценок при критериальном оценивании подтверждается дескрипторами, в создании которых принимают участие ученики, обсуждением и сравнением оценок. Данная  система оценивания позволяет ученику стать активным не только в процессе обучения, но и в оценивании результатов своего обучения. Критериальная система оценивания позволяет учителю делать акценты на успехах ученика, отмечая зоны роста, выделяя то, чему еще предстоит научиться. </w:t>
      </w:r>
    </w:p>
    <w:p w14:paraId="0821EB22" w14:textId="77777777" w:rsidR="00C96671" w:rsidRPr="00C96671" w:rsidRDefault="00C96671" w:rsidP="00C9667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Таким образом, критериальное оценивание учит обучающихся нести ответственность за свое обучение. </w:t>
      </w:r>
    </w:p>
    <w:p w14:paraId="18463612" w14:textId="77777777" w:rsidR="000665B9" w:rsidRPr="008C0FA3" w:rsidRDefault="000665B9">
      <w:pPr>
        <w:rPr>
          <w:sz w:val="24"/>
          <w:szCs w:val="24"/>
        </w:rPr>
      </w:pPr>
    </w:p>
    <w:sectPr w:rsidR="000665B9" w:rsidRPr="008C0FA3" w:rsidSect="00EF741C">
      <w:pgSz w:w="11906" w:h="16838"/>
      <w:pgMar w:top="426" w:right="282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03B9"/>
    <w:multiLevelType w:val="hybridMultilevel"/>
    <w:tmpl w:val="EDCC3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A6A27"/>
    <w:multiLevelType w:val="hybridMultilevel"/>
    <w:tmpl w:val="5C28C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D6818"/>
    <w:multiLevelType w:val="hybridMultilevel"/>
    <w:tmpl w:val="99CE0F94"/>
    <w:lvl w:ilvl="0" w:tplc="2DFA4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BAFE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8289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A097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0848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446A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EEB9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7AE4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DCE7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3F0D94"/>
    <w:multiLevelType w:val="hybridMultilevel"/>
    <w:tmpl w:val="4754F0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F76B3"/>
    <w:multiLevelType w:val="hybridMultilevel"/>
    <w:tmpl w:val="2806F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A9544D"/>
    <w:multiLevelType w:val="hybridMultilevel"/>
    <w:tmpl w:val="90FCA488"/>
    <w:lvl w:ilvl="0" w:tplc="733ADD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F37A90"/>
    <w:multiLevelType w:val="hybridMultilevel"/>
    <w:tmpl w:val="81B68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D90D6F"/>
    <w:multiLevelType w:val="hybridMultilevel"/>
    <w:tmpl w:val="27B4AA8E"/>
    <w:lvl w:ilvl="0" w:tplc="7F10F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44A4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A6ED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C4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CA24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9E1E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20D1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4C48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0E1A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3541E6"/>
    <w:multiLevelType w:val="hybridMultilevel"/>
    <w:tmpl w:val="8C727104"/>
    <w:lvl w:ilvl="0" w:tplc="B4B059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6D574E"/>
    <w:multiLevelType w:val="hybridMultilevel"/>
    <w:tmpl w:val="46187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05351"/>
    <w:multiLevelType w:val="hybridMultilevel"/>
    <w:tmpl w:val="46E4EE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C8255B"/>
    <w:multiLevelType w:val="hybridMultilevel"/>
    <w:tmpl w:val="A70E3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05D21"/>
    <w:multiLevelType w:val="hybridMultilevel"/>
    <w:tmpl w:val="F71C6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5597D"/>
    <w:multiLevelType w:val="hybridMultilevel"/>
    <w:tmpl w:val="D6423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8661B"/>
    <w:multiLevelType w:val="hybridMultilevel"/>
    <w:tmpl w:val="C942649E"/>
    <w:lvl w:ilvl="0" w:tplc="9F32D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A88C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8C67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D2F1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6633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DEB7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CCB3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EE4E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6C79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0525470">
    <w:abstractNumId w:val="0"/>
  </w:num>
  <w:num w:numId="2" w16cid:durableId="504786147">
    <w:abstractNumId w:val="6"/>
  </w:num>
  <w:num w:numId="3" w16cid:durableId="722605625">
    <w:abstractNumId w:val="2"/>
  </w:num>
  <w:num w:numId="4" w16cid:durableId="45758153">
    <w:abstractNumId w:val="14"/>
  </w:num>
  <w:num w:numId="5" w16cid:durableId="1038701520">
    <w:abstractNumId w:val="7"/>
  </w:num>
  <w:num w:numId="6" w16cid:durableId="1889415570">
    <w:abstractNumId w:val="10"/>
  </w:num>
  <w:num w:numId="7" w16cid:durableId="869996883">
    <w:abstractNumId w:val="4"/>
  </w:num>
  <w:num w:numId="8" w16cid:durableId="972952565">
    <w:abstractNumId w:val="13"/>
  </w:num>
  <w:num w:numId="9" w16cid:durableId="1269891349">
    <w:abstractNumId w:val="9"/>
  </w:num>
  <w:num w:numId="10" w16cid:durableId="1230192210">
    <w:abstractNumId w:val="12"/>
  </w:num>
  <w:num w:numId="11" w16cid:durableId="1569731871">
    <w:abstractNumId w:val="11"/>
  </w:num>
  <w:num w:numId="12" w16cid:durableId="107045529">
    <w:abstractNumId w:val="3"/>
  </w:num>
  <w:num w:numId="13" w16cid:durableId="1846087852">
    <w:abstractNumId w:val="5"/>
  </w:num>
  <w:num w:numId="14" w16cid:durableId="531188916">
    <w:abstractNumId w:val="8"/>
  </w:num>
  <w:num w:numId="15" w16cid:durableId="678969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61D2"/>
    <w:rsid w:val="000665B9"/>
    <w:rsid w:val="000C2E00"/>
    <w:rsid w:val="003A0534"/>
    <w:rsid w:val="005566EA"/>
    <w:rsid w:val="006861F1"/>
    <w:rsid w:val="008C0FA3"/>
    <w:rsid w:val="0094533E"/>
    <w:rsid w:val="00B05685"/>
    <w:rsid w:val="00B9181A"/>
    <w:rsid w:val="00C9453B"/>
    <w:rsid w:val="00C96671"/>
    <w:rsid w:val="00EF741C"/>
    <w:rsid w:val="00F3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C320"/>
  <w15:docId w15:val="{DCFE8CAD-10E9-4FDD-B67F-12FEA0EE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9667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C96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6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671"/>
    <w:rPr>
      <w:rFonts w:ascii="Tahoma" w:hAnsi="Tahoma" w:cs="Tahoma"/>
      <w:sz w:val="16"/>
      <w:szCs w:val="16"/>
    </w:rPr>
  </w:style>
  <w:style w:type="paragraph" w:customStyle="1" w:styleId="msonospacingbullet1gif">
    <w:name w:val="msonospacingbullet1.gif"/>
    <w:basedOn w:val="a"/>
    <w:rsid w:val="00945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bullet2gif">
    <w:name w:val="msonospacingbullet2.gif"/>
    <w:basedOn w:val="a"/>
    <w:rsid w:val="00945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2128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ЗДВУР</dc:creator>
  <cp:keywords/>
  <dc:description/>
  <cp:lastModifiedBy>Tecno</cp:lastModifiedBy>
  <cp:revision>7</cp:revision>
  <dcterms:created xsi:type="dcterms:W3CDTF">2015-12-09T07:39:00Z</dcterms:created>
  <dcterms:modified xsi:type="dcterms:W3CDTF">2026-01-29T16:06:00Z</dcterms:modified>
</cp:coreProperties>
</file>